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89933" w14:textId="699D8859" w:rsidR="00EC124A" w:rsidRPr="00EC124A" w:rsidRDefault="00EC124A" w:rsidP="00EC124A">
      <w:pPr>
        <w:jc w:val="center"/>
        <w:rPr>
          <w:b/>
          <w:lang w:val="en-US"/>
        </w:rPr>
      </w:pPr>
      <w:r w:rsidRPr="00EC124A">
        <w:rPr>
          <w:b/>
          <w:bCs/>
          <w:lang w:val="en-US"/>
        </w:rPr>
        <w:t>Annex No. 01 to DA-01 “Application for Accreditation of a Certification Body”</w:t>
      </w:r>
    </w:p>
    <w:p w14:paraId="6CF9EC07" w14:textId="77777777" w:rsidR="00EC124A" w:rsidRPr="00EC124A" w:rsidRDefault="00EC124A" w:rsidP="00EC124A">
      <w:pPr>
        <w:jc w:val="center"/>
        <w:rPr>
          <w:b/>
          <w:lang w:val="en-US"/>
        </w:rPr>
      </w:pPr>
      <w:r w:rsidRPr="00EC124A">
        <w:rPr>
          <w:b/>
          <w:bCs/>
          <w:lang w:val="en-US"/>
        </w:rPr>
        <w:t>Evidence of compliance (for initial accreditation and extension) with Clause 8 of ISO/IEC 17024</w:t>
      </w:r>
    </w:p>
    <w:p w14:paraId="4AE0B2B7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To meet the requirements of ISO/IEC 17024, a certification body shall demonstrate that its personnel certification scheme complies with Clause 8 of ISO/IEC 17024.</w:t>
      </w:r>
    </w:p>
    <w:p w14:paraId="2934FF28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For the definitions of “certification scheme” and “scheme owner”, see Clauses 3.2 and 3.4 of ISO/IEC 17024.</w:t>
      </w:r>
    </w:p>
    <w:p w14:paraId="712D71DA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This document contains the information that the certification body, whether or not it is the scheme owner, shall take into account in order to meet the requirements of Clause 8 of ISO/IEC 17024.</w:t>
      </w:r>
    </w:p>
    <w:p w14:paraId="7775AD9B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To demonstrate that the certification scheme complies with ISO/IEC 17024:2012, the CB shall:</w:t>
      </w:r>
    </w:p>
    <w:p w14:paraId="7892056C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- Identify the document that provides the required information/evidence of compliance (see Column 2).</w:t>
      </w:r>
    </w:p>
    <w:p w14:paraId="14E6F2A7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- Identify any missing information needed to meet the requirements of Clause 8 (see Column 3).</w:t>
      </w:r>
    </w:p>
    <w:p w14:paraId="7AF7B23A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- Indicate how the missing information has been obtained through requests made to the scheme owner or to experts/interested parties (see Column 4).</w:t>
      </w:r>
    </w:p>
    <w:p w14:paraId="0B7D58CE" w14:textId="77777777" w:rsidR="00EC124A" w:rsidRPr="00EC124A" w:rsidRDefault="00EC124A" w:rsidP="00EC124A">
      <w:pPr>
        <w:rPr>
          <w:lang w:val="en-US"/>
        </w:rPr>
      </w:pPr>
      <w:r w:rsidRPr="00EC124A">
        <w:rPr>
          <w:lang w:val="en-US"/>
        </w:rPr>
        <w:t>- Compliance assessment performed by ACCREDIA and any findings raised (see Columns 5-6).</w:t>
      </w:r>
    </w:p>
    <w:p w14:paraId="0BB792CD" w14:textId="3CF90AFF" w:rsidR="00EC124A" w:rsidRPr="00EC124A" w:rsidRDefault="00EC124A" w:rsidP="00EC124A">
      <w:pPr>
        <w:rPr>
          <w:lang w:val="en-US"/>
        </w:rPr>
      </w:pPr>
      <w:r w:rsidRPr="00EC124A">
        <w:rPr>
          <w:b/>
          <w:bCs/>
          <w:lang w:val="en-US"/>
        </w:rPr>
        <w:t>The information required in Columns 2-4 shall be completed by the CB and submitted to the ACCREDIA Technical Office together with the duly completed DA-01 form.</w:t>
      </w:r>
      <w:r w:rsidRPr="00EC124A">
        <w:rPr>
          <w:lang w:val="en-US"/>
        </w:rPr>
        <w:tab/>
      </w:r>
    </w:p>
    <w:tbl>
      <w:tblPr>
        <w:tblStyle w:val="Grigliatabella"/>
        <w:tblW w:w="14595" w:type="dxa"/>
        <w:tblLayout w:type="fixed"/>
        <w:tblLook w:val="04A0" w:firstRow="1" w:lastRow="0" w:firstColumn="1" w:lastColumn="0" w:noHBand="0" w:noVBand="1"/>
      </w:tblPr>
      <w:tblGrid>
        <w:gridCol w:w="501"/>
        <w:gridCol w:w="3379"/>
        <w:gridCol w:w="2143"/>
        <w:gridCol w:w="2143"/>
        <w:gridCol w:w="2143"/>
        <w:gridCol w:w="2143"/>
        <w:gridCol w:w="2143"/>
      </w:tblGrid>
      <w:tr w:rsidR="00EC124A" w:rsidRPr="00EC124A" w14:paraId="3D595600" w14:textId="7777777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vAlign w:val="center"/>
            <w:hideMark/>
          </w:tcPr>
          <w:p w14:paraId="1C8779FF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lastRenderedPageBreak/>
              <w:t>cl.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vAlign w:val="center"/>
            <w:hideMark/>
          </w:tcPr>
          <w:p w14:paraId="145FF5F8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sz w:val="16"/>
                <w:szCs w:val="16"/>
                <w:lang w:val="en-US"/>
              </w:rPr>
              <w:t xml:space="preserve">ISO/IEC 17024 </w:t>
            </w: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requirement </w:t>
            </w:r>
            <w:r w:rsidRPr="00EC124A">
              <w:rPr>
                <w:rFonts w:cs="Arial"/>
                <w:b/>
                <w:sz w:val="16"/>
                <w:szCs w:val="16"/>
                <w:lang w:val="en-US"/>
              </w:rPr>
              <w:t>(1)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vAlign w:val="center"/>
            <w:hideMark/>
          </w:tcPr>
          <w:p w14:paraId="406BE5C3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Specify the document that provides the required information/evidence of compliance</w:t>
            </w:r>
          </w:p>
          <w:p w14:paraId="065A4C4D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EC124A">
              <w:rPr>
                <w:rFonts w:cs="Arial"/>
                <w:b/>
                <w:sz w:val="16"/>
                <w:szCs w:val="16"/>
              </w:rPr>
              <w:t>(2)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vAlign w:val="center"/>
            <w:hideMark/>
          </w:tcPr>
          <w:p w14:paraId="512DCD02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Identify any missing information needed to meet the requirements of Clause 8 (3)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vAlign w:val="center"/>
            <w:hideMark/>
          </w:tcPr>
          <w:p w14:paraId="651EB7EA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How the missing information was obtained (4)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vAlign w:val="center"/>
            <w:hideMark/>
          </w:tcPr>
          <w:p w14:paraId="66828551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EC124A">
              <w:rPr>
                <w:rFonts w:cs="Arial"/>
                <w:b/>
                <w:sz w:val="16"/>
                <w:szCs w:val="16"/>
                <w:lang w:val="en-US"/>
              </w:rPr>
              <w:t xml:space="preserve">ACCREDIA </w:t>
            </w: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assessment </w:t>
            </w:r>
            <w:r w:rsidRPr="00EC124A">
              <w:rPr>
                <w:rFonts w:cs="Arial"/>
                <w:b/>
                <w:sz w:val="16"/>
                <w:szCs w:val="16"/>
                <w:lang w:val="en-US"/>
              </w:rPr>
              <w:t>(5)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vAlign w:val="center"/>
            <w:hideMark/>
          </w:tcPr>
          <w:p w14:paraId="38415130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Findings</w:t>
            </w:r>
          </w:p>
          <w:p w14:paraId="3CD47355" w14:textId="77777777" w:rsidR="00EC124A" w:rsidRPr="00EC124A" w:rsidRDefault="00EC124A" w:rsidP="00EC124A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sz w:val="16"/>
                <w:szCs w:val="16"/>
                <w:lang w:val="en-US"/>
              </w:rPr>
              <w:t>(6)</w:t>
            </w:r>
          </w:p>
        </w:tc>
      </w:tr>
      <w:tr w:rsidR="00EC124A" w:rsidRPr="00EC124A" w14:paraId="79E97FF7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1AD7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8.1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5F9B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Does the certification scheme cover each certification profile?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8B4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32E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ECF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5F4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126C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533204F4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128E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8.2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93BF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Minimum elements of the scheme: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EF24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E902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BCA7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4515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1E8F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EC124A" w:rsidRPr="00EC124A" w14:paraId="1AB0C8A6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D68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3411" w14:textId="77777777" w:rsidR="00EC124A" w:rsidRPr="00EC124A" w:rsidRDefault="00EC124A" w:rsidP="00EC124A">
            <w:pPr>
              <w:numPr>
                <w:ilvl w:val="0"/>
                <w:numId w:val="42"/>
              </w:numPr>
              <w:spacing w:after="0"/>
              <w:rPr>
                <w:rFonts w:cs="Arial"/>
                <w:sz w:val="16"/>
                <w:szCs w:val="16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the scope of certification;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320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768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410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8CCB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21E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EC124A" w:rsidRPr="00EC124A" w14:paraId="6FC8C908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5137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5457" w14:textId="77777777" w:rsidR="00EC124A" w:rsidRPr="00EC124A" w:rsidRDefault="00EC124A" w:rsidP="00EC124A">
            <w:pPr>
              <w:numPr>
                <w:ilvl w:val="0"/>
                <w:numId w:val="42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a description of the type of work and associated tasks;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71A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4080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308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EC67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166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53020DB0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20A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A478" w14:textId="77777777" w:rsidR="00EC124A" w:rsidRPr="00EC124A" w:rsidRDefault="00EC124A" w:rsidP="00EC124A">
            <w:pPr>
              <w:numPr>
                <w:ilvl w:val="0"/>
                <w:numId w:val="42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the required competence;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8ED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F89C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6F35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2BBC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78E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EC124A" w:rsidRPr="00EC124A" w14:paraId="3C961D92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00DE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F5A7" w14:textId="77777777" w:rsidR="00EC124A" w:rsidRPr="00EC124A" w:rsidRDefault="00EC124A" w:rsidP="00EC124A">
            <w:pPr>
              <w:numPr>
                <w:ilvl w:val="0"/>
                <w:numId w:val="42"/>
              </w:numPr>
              <w:spacing w:after="0"/>
              <w:rPr>
                <w:rFonts w:cs="Arial"/>
                <w:sz w:val="16"/>
                <w:szCs w:val="16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abilities (where applicable);</w:t>
            </w:r>
          </w:p>
          <w:p w14:paraId="07A9D991" w14:textId="77777777" w:rsidR="00EC124A" w:rsidRPr="00EC124A" w:rsidRDefault="00EC124A" w:rsidP="00EC124A">
            <w:pPr>
              <w:spacing w:after="0"/>
              <w:rPr>
                <w:rFonts w:cs="Arial"/>
                <w:i/>
                <w:i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i/>
                <w:iCs/>
                <w:sz w:val="16"/>
                <w:szCs w:val="16"/>
                <w:lang w:val="en-US"/>
              </w:rPr>
              <w:t>NOTE 1  Abilities may include physical capabilities such as vision, hearing and mobility.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579C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BD8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FDA5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8AB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7E47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1A95FC03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313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209D" w14:textId="77777777" w:rsidR="00EC124A" w:rsidRPr="00EC124A" w:rsidRDefault="00EC124A" w:rsidP="00EC124A">
            <w:pPr>
              <w:numPr>
                <w:ilvl w:val="0"/>
                <w:numId w:val="42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prerequisites (where applicable);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F6C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5481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C58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F49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92C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EC124A" w:rsidRPr="00EC124A" w14:paraId="794A01BC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C946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3AAB" w14:textId="77777777" w:rsidR="00EC124A" w:rsidRPr="00EC124A" w:rsidRDefault="00EC124A" w:rsidP="00EC124A">
            <w:pPr>
              <w:numPr>
                <w:ilvl w:val="0"/>
                <w:numId w:val="42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a code of conduct (where applicable).</w:t>
            </w:r>
          </w:p>
          <w:p w14:paraId="50AE5EB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 xml:space="preserve">NOTE 2  A code of conduct describes the ethical or personal </w:t>
            </w:r>
            <w:proofErr w:type="spellStart"/>
            <w:r w:rsidRPr="00EC124A">
              <w:rPr>
                <w:rFonts w:cs="Arial"/>
                <w:sz w:val="16"/>
                <w:szCs w:val="16"/>
                <w:lang w:val="en-US"/>
              </w:rPr>
              <w:t>behaviour</w:t>
            </w:r>
            <w:proofErr w:type="spellEnd"/>
            <w:r w:rsidRPr="00EC124A">
              <w:rPr>
                <w:rFonts w:cs="Arial"/>
                <w:sz w:val="16"/>
                <w:szCs w:val="16"/>
                <w:lang w:val="en-US"/>
              </w:rPr>
              <w:t xml:space="preserve"> required by the scheme.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6C16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6E0B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84F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0A4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9DC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1254C787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8CF3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8.3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FF4D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Certification process requirements included in the scheme: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E93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BE5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1360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1D9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3FC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00B92365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358C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1BD8" w14:textId="77777777" w:rsidR="00EC124A" w:rsidRPr="00EC124A" w:rsidRDefault="00EC124A" w:rsidP="00EC124A">
            <w:pPr>
              <w:numPr>
                <w:ilvl w:val="0"/>
                <w:numId w:val="43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criteria for initial certification and recertification;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FB1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A87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30B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071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EE0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7B90894B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95C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0D6B" w14:textId="77777777" w:rsidR="00EC124A" w:rsidRPr="00EC124A" w:rsidRDefault="00EC124A" w:rsidP="00EC124A">
            <w:pPr>
              <w:numPr>
                <w:ilvl w:val="0"/>
                <w:numId w:val="43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assessment methods for initial certification and recertification;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BF86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690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C46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A0F7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1AD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6EA975CC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E99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7275" w14:textId="77777777" w:rsidR="00EC124A" w:rsidRPr="00EC124A" w:rsidRDefault="00EC124A" w:rsidP="00EC124A">
            <w:pPr>
              <w:numPr>
                <w:ilvl w:val="0"/>
                <w:numId w:val="43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surveillance methods and criteria (where applicable);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EC6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665E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DF0B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79FE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ECAE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2C3FD31A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01D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F405" w14:textId="77777777" w:rsidR="00EC124A" w:rsidRPr="00EC124A" w:rsidRDefault="00EC124A" w:rsidP="00EC124A">
            <w:pPr>
              <w:numPr>
                <w:ilvl w:val="0"/>
                <w:numId w:val="43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criteria for suspending and withdrawing certification;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25FB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D09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4855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AFC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6440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406B55EE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5CF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603B" w14:textId="77777777" w:rsidR="00EC124A" w:rsidRPr="00EC124A" w:rsidRDefault="00EC124A" w:rsidP="00EC124A">
            <w:pPr>
              <w:numPr>
                <w:ilvl w:val="0"/>
                <w:numId w:val="43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criteria for changing the scope or level of certification (where applicable).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76B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69E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DD8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DA31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423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4FC5B362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6F0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8.4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BBD4" w14:textId="77777777" w:rsidR="00EC124A" w:rsidRPr="00EC124A" w:rsidRDefault="00EC124A" w:rsidP="00EC124A">
            <w:pPr>
              <w:spacing w:after="0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The certification scheme development and review process includes: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B51E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188B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3B66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AD0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6C8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66A4B6DC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8F9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7226" w14:textId="77777777" w:rsidR="00EC124A" w:rsidRPr="00EC124A" w:rsidRDefault="00EC124A" w:rsidP="00EC124A">
            <w:pPr>
              <w:numPr>
                <w:ilvl w:val="0"/>
                <w:numId w:val="44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the involvement of appropriate experts;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D5E1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C37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DAC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30DB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013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49BCD0E4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0231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FDB3" w14:textId="77777777" w:rsidR="00EC124A" w:rsidRPr="00EC124A" w:rsidRDefault="00EC124A" w:rsidP="00EC124A">
            <w:pPr>
              <w:numPr>
                <w:ilvl w:val="0"/>
                <w:numId w:val="44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the fair representation of all interested parties, without any party predominating;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851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544A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76D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2B4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5C11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485E1F27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9710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31A7" w14:textId="77777777" w:rsidR="00EC124A" w:rsidRPr="00EC124A" w:rsidRDefault="00EC124A" w:rsidP="00EC124A">
            <w:pPr>
              <w:numPr>
                <w:ilvl w:val="0"/>
                <w:numId w:val="44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the identification and alignment of prerequisites (where applicable);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C2C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8140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1AC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929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80D3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4A5DB091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08C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FD42" w14:textId="77777777" w:rsidR="00EC124A" w:rsidRPr="00EC124A" w:rsidRDefault="00EC124A" w:rsidP="00EC124A">
            <w:pPr>
              <w:numPr>
                <w:ilvl w:val="0"/>
                <w:numId w:val="44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the identification and alignment of the assessment mechanisms;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989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4A2C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3CB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3F2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D53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5608FEB0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81D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1247" w14:textId="77777777" w:rsidR="00EC124A" w:rsidRPr="00EC124A" w:rsidRDefault="00EC124A" w:rsidP="00EC124A">
            <w:pPr>
              <w:numPr>
                <w:ilvl w:val="0"/>
                <w:numId w:val="44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a job or practice analysis conducted and updated to:</w:t>
            </w:r>
          </w:p>
          <w:p w14:paraId="418A2873" w14:textId="77777777" w:rsidR="00EC124A" w:rsidRPr="00EC124A" w:rsidRDefault="00EC124A" w:rsidP="00EC124A">
            <w:pPr>
              <w:numPr>
                <w:ilvl w:val="0"/>
                <w:numId w:val="45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identify the tasks for successful performance;</w:t>
            </w:r>
          </w:p>
          <w:p w14:paraId="6C3EAAF4" w14:textId="77777777" w:rsidR="00EC124A" w:rsidRPr="00EC124A" w:rsidRDefault="00EC124A" w:rsidP="00EC124A">
            <w:pPr>
              <w:numPr>
                <w:ilvl w:val="0"/>
                <w:numId w:val="45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identify the required competence for each task;</w:t>
            </w:r>
          </w:p>
          <w:p w14:paraId="3B31310D" w14:textId="77777777" w:rsidR="00EC124A" w:rsidRPr="00EC124A" w:rsidRDefault="00EC124A" w:rsidP="00EC124A">
            <w:pPr>
              <w:numPr>
                <w:ilvl w:val="0"/>
                <w:numId w:val="45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identify prerequisites (where applicable);</w:t>
            </w:r>
          </w:p>
          <w:p w14:paraId="69339477" w14:textId="77777777" w:rsidR="00EC124A" w:rsidRPr="00EC124A" w:rsidRDefault="00EC124A" w:rsidP="00EC124A">
            <w:pPr>
              <w:numPr>
                <w:ilvl w:val="0"/>
                <w:numId w:val="45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confirm the assessment mechanisms and examination content;</w:t>
            </w:r>
          </w:p>
          <w:p w14:paraId="7AD383C6" w14:textId="77777777" w:rsidR="00EC124A" w:rsidRPr="00EC124A" w:rsidRDefault="00EC124A" w:rsidP="00EC124A">
            <w:pPr>
              <w:numPr>
                <w:ilvl w:val="0"/>
                <w:numId w:val="45"/>
              </w:num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>identify the recertification requirements and interval.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4E60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6DB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4809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8392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4D15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EC124A" w:rsidRPr="00EC124A" w14:paraId="303C9CEB" w14:textId="77777777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7A88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lastRenderedPageBreak/>
              <w:t>8.5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900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  <w:r w:rsidRPr="00EC124A">
              <w:rPr>
                <w:rFonts w:cs="Arial"/>
                <w:sz w:val="16"/>
                <w:szCs w:val="16"/>
                <w:lang w:val="en-US"/>
              </w:rPr>
              <w:t xml:space="preserve">The certification body shall ensure that the certification scheme </w:t>
            </w:r>
            <w:r w:rsidRPr="00EC124A">
              <w:rPr>
                <w:rFonts w:cs="Arial"/>
                <w:b/>
                <w:bCs/>
                <w:sz w:val="16"/>
                <w:szCs w:val="16"/>
                <w:lang w:val="en-US"/>
              </w:rPr>
              <w:t>is reviewed and validated on an ongoing, systematic basis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D6C7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445F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AD34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99A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705D" w14:textId="77777777" w:rsidR="00EC124A" w:rsidRPr="00EC124A" w:rsidRDefault="00EC124A" w:rsidP="00EC124A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</w:tc>
      </w:tr>
    </w:tbl>
    <w:p w14:paraId="4E333F28" w14:textId="1045D7F9" w:rsidR="00434FA5" w:rsidRPr="00EC124A" w:rsidRDefault="00434FA5" w:rsidP="00EC124A">
      <w:pPr>
        <w:spacing w:after="0"/>
        <w:rPr>
          <w:rFonts w:cs="Arial"/>
          <w:sz w:val="16"/>
          <w:szCs w:val="16"/>
          <w:lang w:val="en-US"/>
        </w:rPr>
      </w:pPr>
    </w:p>
    <w:sectPr w:rsidR="00434FA5" w:rsidRPr="00EC124A" w:rsidSect="004423B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701" w:bottom="1134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2C3C9" w14:textId="77777777" w:rsidR="00456177" w:rsidRDefault="00456177">
      <w:pPr>
        <w:spacing w:after="0" w:line="240" w:lineRule="auto"/>
      </w:pPr>
      <w:r>
        <w:separator/>
      </w:r>
    </w:p>
    <w:p w14:paraId="290DC020" w14:textId="77777777" w:rsidR="00456177" w:rsidRDefault="00456177"/>
  </w:endnote>
  <w:endnote w:type="continuationSeparator" w:id="0">
    <w:p w14:paraId="2F834F92" w14:textId="77777777" w:rsidR="00456177" w:rsidRDefault="00456177">
      <w:pPr>
        <w:spacing w:after="0" w:line="240" w:lineRule="auto"/>
      </w:pPr>
      <w:r>
        <w:continuationSeparator/>
      </w:r>
    </w:p>
    <w:p w14:paraId="5B906051" w14:textId="77777777" w:rsidR="00456177" w:rsidRDefault="004561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1E064247">
          <wp:simplePos x="0" y="0"/>
          <wp:positionH relativeFrom="page">
            <wp:posOffset>10160</wp:posOffset>
          </wp:positionH>
          <wp:positionV relativeFrom="page">
            <wp:posOffset>9704705</wp:posOffset>
          </wp:positionV>
          <wp:extent cx="7537450" cy="981710"/>
          <wp:effectExtent l="0" t="0" r="6350" b="889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chiara"/>
      <w:tblpPr w:leftFromText="142" w:rightFromText="142" w:vertAnchor="page" w:horzAnchor="page" w:tblpX="4117" w:tblpY="10547"/>
      <w:tblW w:w="11619" w:type="dxa"/>
      <w:tblLayout w:type="fixed"/>
      <w:tblLook w:val="0600" w:firstRow="0" w:lastRow="0" w:firstColumn="0" w:lastColumn="0" w:noHBand="1" w:noVBand="1"/>
    </w:tblPr>
    <w:tblGrid>
      <w:gridCol w:w="9493"/>
      <w:gridCol w:w="1417"/>
      <w:gridCol w:w="709"/>
    </w:tblGrid>
    <w:tr w:rsidR="004423B6" w14:paraId="658F9B2B" w14:textId="77777777" w:rsidTr="00EC124A">
      <w:trPr>
        <w:trHeight w:val="794"/>
      </w:trPr>
      <w:tc>
        <w:tcPr>
          <w:tcW w:w="10910" w:type="dxa"/>
          <w:gridSpan w:val="2"/>
        </w:tcPr>
        <w:p w14:paraId="6DFCA5FC" w14:textId="77185282" w:rsidR="00EC124A" w:rsidRPr="00EC124A" w:rsidRDefault="004C4AD0" w:rsidP="00B908CE">
          <w:pPr>
            <w:jc w:val="left"/>
            <w:rPr>
              <w:b/>
              <w:lang w:val="en-US"/>
            </w:rPr>
          </w:pPr>
          <w:r w:rsidRPr="00B908CE">
            <w:rPr>
              <w:b/>
              <w:bCs/>
              <w:sz w:val="15"/>
              <w:szCs w:val="15"/>
              <w:lang w:val="en-US"/>
            </w:rPr>
            <w:t>Evidence of compliance (for initial accreditation and extension) with Clause 8 of ISO/IEC 1702</w:t>
          </w:r>
          <w:r w:rsidR="00B908CE" w:rsidRPr="00B908CE">
            <w:rPr>
              <w:b/>
              <w:bCs/>
              <w:sz w:val="15"/>
              <w:szCs w:val="15"/>
              <w:lang w:val="en-US"/>
            </w:rPr>
            <w:t>4</w:t>
          </w:r>
          <w:r w:rsidR="00EC124A">
            <w:rPr>
              <w:b/>
              <w:bCs/>
              <w:lang w:val="en-US"/>
            </w:rPr>
            <w:t xml:space="preserve"> - </w:t>
          </w:r>
        </w:p>
        <w:p w14:paraId="7398861F" w14:textId="0776A74B" w:rsidR="004423B6" w:rsidRPr="00EC124A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  <w:rPr>
              <w:lang w:val="en-US"/>
            </w:rPr>
          </w:pPr>
        </w:p>
      </w:tc>
      <w:tc>
        <w:tcPr>
          <w:tcW w:w="709" w:type="dxa"/>
        </w:tcPr>
        <w:p w14:paraId="3D5E4BD2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B908CE" w14:paraId="3CCE9205" w14:textId="77777777" w:rsidTr="00020614">
      <w:trPr>
        <w:trHeight w:val="129"/>
      </w:trPr>
      <w:tc>
        <w:tcPr>
          <w:tcW w:w="9493" w:type="dxa"/>
        </w:tcPr>
        <w:p w14:paraId="372D4A22" w14:textId="5C783777" w:rsidR="00B908CE" w:rsidRPr="00A305BB" w:rsidRDefault="00B908CE" w:rsidP="004423B6">
          <w:pPr>
            <w:pStyle w:val="FooterDataSiglaRev"/>
          </w:pPr>
          <w:r>
            <w:t>CODE:</w:t>
          </w:r>
          <w:r w:rsidR="00CF2B55">
            <w:t xml:space="preserve"> </w:t>
          </w:r>
          <w:proofErr w:type="spellStart"/>
          <w:r w:rsidR="00CF2B55" w:rsidRPr="00CF2B55">
            <w:rPr>
              <w:b/>
              <w:bCs/>
            </w:rPr>
            <w:t>Annex</w:t>
          </w:r>
          <w:proofErr w:type="spellEnd"/>
          <w:r w:rsidR="00CF2B55" w:rsidRPr="00CF2B55">
            <w:rPr>
              <w:b/>
              <w:bCs/>
            </w:rPr>
            <w:t xml:space="preserve"> No. 1 DA-01</w:t>
          </w:r>
        </w:p>
      </w:tc>
      <w:tc>
        <w:tcPr>
          <w:tcW w:w="2126" w:type="dxa"/>
          <w:gridSpan w:val="2"/>
        </w:tcPr>
        <w:p w14:paraId="12BECD16" w14:textId="7077164E" w:rsidR="00B908CE" w:rsidRPr="00A305BB" w:rsidRDefault="00CF2B55" w:rsidP="00A85830">
          <w:pPr>
            <w:pStyle w:val="FooterDataSiglaRev"/>
          </w:pPr>
          <w:r>
            <w:t>REV.</w:t>
          </w:r>
          <w:r w:rsidRPr="00CF2B55">
            <w:rPr>
              <w:b/>
              <w:bCs/>
            </w:rPr>
            <w:t>01</w:t>
          </w:r>
        </w:p>
      </w:tc>
    </w:tr>
  </w:tbl>
  <w:p w14:paraId="3F5A74D2" w14:textId="711DF007" w:rsidR="00F7795B" w:rsidRDefault="004423B6" w:rsidP="00C52956">
    <w:pPr>
      <w:pStyle w:val="FooterNumero-pagina"/>
      <w:jc w:val="left"/>
    </w:pPr>
    <w:r w:rsidRPr="009653EB">
      <w:rPr>
        <w:noProof/>
      </w:rPr>
      <w:drawing>
        <wp:anchor distT="0" distB="0" distL="114300" distR="114300" simplePos="0" relativeHeight="251664896" behindDoc="1" locked="1" layoutInCell="1" allowOverlap="1" wp14:anchorId="248E22AC" wp14:editId="68AE1EDA">
          <wp:simplePos x="0" y="0"/>
          <wp:positionH relativeFrom="page">
            <wp:posOffset>8890</wp:posOffset>
          </wp:positionH>
          <wp:positionV relativeFrom="page">
            <wp:posOffset>6560185</wp:posOffset>
          </wp:positionV>
          <wp:extent cx="10666730" cy="976630"/>
          <wp:effectExtent l="0" t="0" r="127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666730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chiara"/>
      <w:tblpPr w:leftFromText="142" w:rightFromText="142" w:vertAnchor="page" w:horzAnchor="page" w:tblpX="4106" w:tblpY="10547"/>
      <w:tblW w:w="11619" w:type="dxa"/>
      <w:tblLayout w:type="fixed"/>
      <w:tblLook w:val="0600" w:firstRow="0" w:lastRow="0" w:firstColumn="0" w:lastColumn="0" w:noHBand="1" w:noVBand="1"/>
    </w:tblPr>
    <w:tblGrid>
      <w:gridCol w:w="9493"/>
      <w:gridCol w:w="1417"/>
      <w:gridCol w:w="709"/>
    </w:tblGrid>
    <w:tr w:rsidR="004423B6" w14:paraId="541198E5" w14:textId="77777777" w:rsidTr="00A85830">
      <w:trPr>
        <w:trHeight w:val="794"/>
      </w:trPr>
      <w:tc>
        <w:tcPr>
          <w:tcW w:w="10910" w:type="dxa"/>
          <w:gridSpan w:val="2"/>
        </w:tcPr>
        <w:p w14:paraId="68383F8F" w14:textId="77777777" w:rsidR="00A85830" w:rsidRPr="00EC124A" w:rsidRDefault="00A85830" w:rsidP="00A85830">
          <w:pPr>
            <w:jc w:val="left"/>
            <w:rPr>
              <w:b/>
              <w:lang w:val="en-US"/>
            </w:rPr>
          </w:pPr>
          <w:r w:rsidRPr="00B908CE">
            <w:rPr>
              <w:b/>
              <w:bCs/>
              <w:sz w:val="15"/>
              <w:szCs w:val="15"/>
              <w:lang w:val="en-US"/>
            </w:rPr>
            <w:t>Evidence of compliance (for initial accreditation and extension) with Clause 8 of ISO/IEC 17024</w:t>
          </w:r>
          <w:r>
            <w:rPr>
              <w:b/>
              <w:bCs/>
              <w:lang w:val="en-US"/>
            </w:rPr>
            <w:t xml:space="preserve"> - </w:t>
          </w:r>
        </w:p>
        <w:p w14:paraId="1653CCF1" w14:textId="77777777" w:rsidR="004423B6" w:rsidRPr="00A85830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  <w:rPr>
              <w:lang w:val="en-US"/>
            </w:rPr>
          </w:pPr>
        </w:p>
      </w:tc>
      <w:tc>
        <w:tcPr>
          <w:tcW w:w="709" w:type="dxa"/>
        </w:tcPr>
        <w:p w14:paraId="27E9EC0E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A85830" w14:paraId="1AD61BEC" w14:textId="77777777" w:rsidTr="00A85830">
      <w:trPr>
        <w:trHeight w:val="129"/>
      </w:trPr>
      <w:tc>
        <w:tcPr>
          <w:tcW w:w="9493" w:type="dxa"/>
        </w:tcPr>
        <w:p w14:paraId="4AE1B29E" w14:textId="5C160546" w:rsidR="00A85830" w:rsidRPr="00A305BB" w:rsidRDefault="00A85830" w:rsidP="00A85830">
          <w:pPr>
            <w:pStyle w:val="FooterDataSiglaRev"/>
          </w:pPr>
          <w:r>
            <w:t xml:space="preserve">CODE: </w:t>
          </w:r>
          <w:proofErr w:type="spellStart"/>
          <w:r w:rsidRPr="00CF2B55">
            <w:rPr>
              <w:b/>
              <w:bCs/>
            </w:rPr>
            <w:t>Annex</w:t>
          </w:r>
          <w:proofErr w:type="spellEnd"/>
          <w:r w:rsidRPr="00CF2B55">
            <w:rPr>
              <w:b/>
              <w:bCs/>
            </w:rPr>
            <w:t xml:space="preserve"> No. 1 DA-01</w:t>
          </w:r>
        </w:p>
      </w:tc>
      <w:tc>
        <w:tcPr>
          <w:tcW w:w="2126" w:type="dxa"/>
          <w:gridSpan w:val="2"/>
        </w:tcPr>
        <w:p w14:paraId="4F8E22B3" w14:textId="53D5274C" w:rsidR="00A85830" w:rsidRPr="00A305BB" w:rsidRDefault="00A85830" w:rsidP="00A85830">
          <w:pPr>
            <w:pStyle w:val="FooterDataSiglaRev"/>
          </w:pPr>
          <w:r>
            <w:t>REV.</w:t>
          </w:r>
          <w:r w:rsidRPr="00CF2B55">
            <w:rPr>
              <w:b/>
              <w:bCs/>
            </w:rPr>
            <w:t>01</w:t>
          </w:r>
        </w:p>
      </w:tc>
    </w:tr>
  </w:tbl>
  <w:p w14:paraId="27E522D3" w14:textId="6DA6712F" w:rsidR="00D0716D" w:rsidRPr="009653EB" w:rsidRDefault="00A85830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66944" behindDoc="1" locked="1" layoutInCell="1" allowOverlap="1" wp14:anchorId="255110C9" wp14:editId="351255B6">
          <wp:simplePos x="0" y="0"/>
          <wp:positionH relativeFrom="page">
            <wp:posOffset>-3175</wp:posOffset>
          </wp:positionH>
          <wp:positionV relativeFrom="page">
            <wp:posOffset>6600190</wp:posOffset>
          </wp:positionV>
          <wp:extent cx="10666730" cy="976630"/>
          <wp:effectExtent l="0" t="0" r="1270" b="1270"/>
          <wp:wrapNone/>
          <wp:docPr id="999284462" name="Immagine 999284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66730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B50C" w14:textId="77777777" w:rsidR="00456177" w:rsidRDefault="00456177" w:rsidP="001113B9">
      <w:pPr>
        <w:pStyle w:val="Note-divisore"/>
      </w:pPr>
      <w:r>
        <w:t>...........</w:t>
      </w:r>
    </w:p>
  </w:footnote>
  <w:footnote w:type="continuationSeparator" w:id="0">
    <w:p w14:paraId="05D5B5C0" w14:textId="77777777" w:rsidR="00456177" w:rsidRDefault="00456177" w:rsidP="001113B9">
      <w:pPr>
        <w:pStyle w:val="Note-divisore"/>
      </w:pPr>
      <w:r>
        <w:t>........................</w:t>
      </w:r>
    </w:p>
  </w:footnote>
  <w:footnote w:type="continuationNotice" w:id="1">
    <w:p w14:paraId="06ED5BBB" w14:textId="77777777" w:rsidR="00456177" w:rsidRPr="001113B9" w:rsidRDefault="00456177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F90B500" w:rsidR="001F0FE8" w:rsidRDefault="004423B6" w:rsidP="009D6A93">
    <w:pPr>
      <w:pStyle w:val="Testoprincipale"/>
    </w:pPr>
    <w:r>
      <w:rPr>
        <w:noProof/>
      </w:rPr>
      <w:drawing>
        <wp:anchor distT="0" distB="0" distL="114300" distR="114300" simplePos="0" relativeHeight="251660800" behindDoc="1" locked="1" layoutInCell="1" allowOverlap="0" wp14:anchorId="3D7C7DEB" wp14:editId="12F4B3C4">
          <wp:simplePos x="0" y="0"/>
          <wp:positionH relativeFrom="page">
            <wp:posOffset>0</wp:posOffset>
          </wp:positionH>
          <wp:positionV relativeFrom="page">
            <wp:posOffset>8255</wp:posOffset>
          </wp:positionV>
          <wp:extent cx="10680700" cy="10795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C50F6"/>
    <w:multiLevelType w:val="hybridMultilevel"/>
    <w:tmpl w:val="B1AEF368"/>
    <w:lvl w:ilvl="0" w:tplc="0410000F">
      <w:start w:val="1"/>
      <w:numFmt w:val="decimal"/>
      <w:lvlText w:val="%1."/>
      <w:lvlJc w:val="left"/>
      <w:pPr>
        <w:ind w:left="-1550" w:hanging="360"/>
      </w:pPr>
    </w:lvl>
    <w:lvl w:ilvl="1" w:tplc="04100019" w:tentative="1">
      <w:start w:val="1"/>
      <w:numFmt w:val="lowerLetter"/>
      <w:lvlText w:val="%2."/>
      <w:lvlJc w:val="left"/>
      <w:pPr>
        <w:ind w:left="-830" w:hanging="360"/>
      </w:pPr>
    </w:lvl>
    <w:lvl w:ilvl="2" w:tplc="0410001B" w:tentative="1">
      <w:start w:val="1"/>
      <w:numFmt w:val="lowerRoman"/>
      <w:lvlText w:val="%3."/>
      <w:lvlJc w:val="right"/>
      <w:pPr>
        <w:ind w:left="-110" w:hanging="180"/>
      </w:pPr>
    </w:lvl>
    <w:lvl w:ilvl="3" w:tplc="0410000F" w:tentative="1">
      <w:start w:val="1"/>
      <w:numFmt w:val="decimal"/>
      <w:lvlText w:val="%4."/>
      <w:lvlJc w:val="left"/>
      <w:pPr>
        <w:ind w:left="610" w:hanging="360"/>
      </w:pPr>
    </w:lvl>
    <w:lvl w:ilvl="4" w:tplc="04100019" w:tentative="1">
      <w:start w:val="1"/>
      <w:numFmt w:val="lowerLetter"/>
      <w:lvlText w:val="%5."/>
      <w:lvlJc w:val="left"/>
      <w:pPr>
        <w:ind w:left="1330" w:hanging="360"/>
      </w:pPr>
    </w:lvl>
    <w:lvl w:ilvl="5" w:tplc="0410001B" w:tentative="1">
      <w:start w:val="1"/>
      <w:numFmt w:val="lowerRoman"/>
      <w:lvlText w:val="%6."/>
      <w:lvlJc w:val="right"/>
      <w:pPr>
        <w:ind w:left="2050" w:hanging="180"/>
      </w:pPr>
    </w:lvl>
    <w:lvl w:ilvl="6" w:tplc="0410000F" w:tentative="1">
      <w:start w:val="1"/>
      <w:numFmt w:val="decimal"/>
      <w:lvlText w:val="%7."/>
      <w:lvlJc w:val="left"/>
      <w:pPr>
        <w:ind w:left="2770" w:hanging="360"/>
      </w:pPr>
    </w:lvl>
    <w:lvl w:ilvl="7" w:tplc="04100019" w:tentative="1">
      <w:start w:val="1"/>
      <w:numFmt w:val="lowerLetter"/>
      <w:lvlText w:val="%8."/>
      <w:lvlJc w:val="left"/>
      <w:pPr>
        <w:ind w:left="3490" w:hanging="360"/>
      </w:pPr>
    </w:lvl>
    <w:lvl w:ilvl="8" w:tplc="0410001B" w:tentative="1">
      <w:start w:val="1"/>
      <w:numFmt w:val="lowerRoman"/>
      <w:lvlText w:val="%9."/>
      <w:lvlJc w:val="right"/>
      <w:pPr>
        <w:ind w:left="4210" w:hanging="180"/>
      </w:pPr>
    </w:lvl>
  </w:abstractNum>
  <w:abstractNum w:abstractNumId="11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C26BA1"/>
    <w:multiLevelType w:val="hybridMultilevel"/>
    <w:tmpl w:val="901ADEF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507494D"/>
    <w:multiLevelType w:val="hybridMultilevel"/>
    <w:tmpl w:val="C6FE9B4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1C1CA244">
      <w:start w:val="3"/>
      <w:numFmt w:val="bullet"/>
      <w:lvlText w:val="—"/>
      <w:lvlJc w:val="left"/>
      <w:pPr>
        <w:ind w:left="1080" w:hanging="360"/>
      </w:pPr>
      <w:rPr>
        <w:rFonts w:ascii="Lucida Console" w:eastAsiaTheme="minorHAnsi" w:hAnsi="Lucida Console" w:cs="Lucida Console"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312BC8"/>
    <w:multiLevelType w:val="hybridMultilevel"/>
    <w:tmpl w:val="B27483DE"/>
    <w:lvl w:ilvl="0" w:tplc="380A6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2343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125096B"/>
    <w:multiLevelType w:val="multilevel"/>
    <w:tmpl w:val="E2EC0B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E55D68"/>
    <w:multiLevelType w:val="multilevel"/>
    <w:tmpl w:val="88B4D0FC"/>
    <w:styleLink w:val="Elencocorrente2"/>
    <w:lvl w:ilvl="0">
      <w:start w:val="1"/>
      <w:numFmt w:val="decimal"/>
      <w:lvlText w:val="%1."/>
      <w:lvlJc w:val="left"/>
      <w:pPr>
        <w:ind w:left="-1550" w:hanging="360"/>
      </w:pPr>
    </w:lvl>
    <w:lvl w:ilvl="1">
      <w:start w:val="1"/>
      <w:numFmt w:val="lowerLetter"/>
      <w:lvlText w:val="%2."/>
      <w:lvlJc w:val="left"/>
      <w:pPr>
        <w:ind w:left="-830" w:hanging="360"/>
      </w:pPr>
    </w:lvl>
    <w:lvl w:ilvl="2">
      <w:start w:val="1"/>
      <w:numFmt w:val="lowerRoman"/>
      <w:lvlText w:val="%3."/>
      <w:lvlJc w:val="right"/>
      <w:pPr>
        <w:ind w:left="-110" w:hanging="180"/>
      </w:pPr>
    </w:lvl>
    <w:lvl w:ilvl="3">
      <w:start w:val="1"/>
      <w:numFmt w:val="decimal"/>
      <w:lvlText w:val="%4."/>
      <w:lvlJc w:val="left"/>
      <w:pPr>
        <w:ind w:left="610" w:hanging="360"/>
      </w:pPr>
    </w:lvl>
    <w:lvl w:ilvl="4">
      <w:start w:val="1"/>
      <w:numFmt w:val="lowerLetter"/>
      <w:lvlText w:val="%5."/>
      <w:lvlJc w:val="left"/>
      <w:pPr>
        <w:ind w:left="1330" w:hanging="360"/>
      </w:pPr>
    </w:lvl>
    <w:lvl w:ilvl="5">
      <w:start w:val="1"/>
      <w:numFmt w:val="lowerRoman"/>
      <w:lvlText w:val="%6."/>
      <w:lvlJc w:val="right"/>
      <w:pPr>
        <w:ind w:left="2050" w:hanging="180"/>
      </w:pPr>
    </w:lvl>
    <w:lvl w:ilvl="6">
      <w:start w:val="1"/>
      <w:numFmt w:val="decimal"/>
      <w:lvlText w:val="%7."/>
      <w:lvlJc w:val="left"/>
      <w:pPr>
        <w:ind w:left="2770" w:hanging="360"/>
      </w:pPr>
    </w:lvl>
    <w:lvl w:ilvl="7">
      <w:start w:val="1"/>
      <w:numFmt w:val="lowerLetter"/>
      <w:lvlText w:val="%8."/>
      <w:lvlJc w:val="left"/>
      <w:pPr>
        <w:ind w:left="3490" w:hanging="360"/>
      </w:pPr>
    </w:lvl>
    <w:lvl w:ilvl="8">
      <w:start w:val="1"/>
      <w:numFmt w:val="lowerRoman"/>
      <w:lvlText w:val="%9."/>
      <w:lvlJc w:val="right"/>
      <w:pPr>
        <w:ind w:left="4210" w:hanging="180"/>
      </w:pPr>
    </w:lvl>
  </w:abstractNum>
  <w:abstractNum w:abstractNumId="21" w15:restartNumberingAfterBreak="0">
    <w:nsid w:val="31EA0858"/>
    <w:multiLevelType w:val="hybridMultilevel"/>
    <w:tmpl w:val="DF80EC7A"/>
    <w:lvl w:ilvl="0" w:tplc="F1FE4BDC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604071A"/>
    <w:multiLevelType w:val="hybridMultilevel"/>
    <w:tmpl w:val="9866EF96"/>
    <w:lvl w:ilvl="0" w:tplc="F202FDCC">
      <w:start w:val="1"/>
      <w:numFmt w:val="decimal"/>
      <w:lvlText w:val="%1)"/>
      <w:lvlJc w:val="left"/>
      <w:pPr>
        <w:ind w:left="720" w:hanging="360"/>
      </w:pPr>
      <w:rPr>
        <w:sz w:val="14"/>
        <w:szCs w:val="1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7638AD"/>
    <w:multiLevelType w:val="hybridMultilevel"/>
    <w:tmpl w:val="25E88B6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1C1CA244">
      <w:start w:val="3"/>
      <w:numFmt w:val="bullet"/>
      <w:lvlText w:val="—"/>
      <w:lvlJc w:val="left"/>
      <w:pPr>
        <w:ind w:left="1080" w:hanging="360"/>
      </w:pPr>
      <w:rPr>
        <w:rFonts w:ascii="Lucida Console" w:eastAsiaTheme="minorHAnsi" w:hAnsi="Lucida Console" w:cs="Lucida Console"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1C60C14"/>
    <w:multiLevelType w:val="hybridMultilevel"/>
    <w:tmpl w:val="23A02CF2"/>
    <w:lvl w:ilvl="0" w:tplc="F1FE4BDC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5051C02"/>
    <w:multiLevelType w:val="multilevel"/>
    <w:tmpl w:val="40F8E34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0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6A60C5C"/>
    <w:multiLevelType w:val="hybridMultilevel"/>
    <w:tmpl w:val="9D0E8EC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B91233"/>
    <w:multiLevelType w:val="hybridMultilevel"/>
    <w:tmpl w:val="75E8BF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E351A2"/>
    <w:multiLevelType w:val="hybridMultilevel"/>
    <w:tmpl w:val="183AD7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A2D6DB2"/>
    <w:multiLevelType w:val="hybridMultilevel"/>
    <w:tmpl w:val="4CEA3DF8"/>
    <w:lvl w:ilvl="0" w:tplc="F1FE4BDC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58392B"/>
    <w:multiLevelType w:val="hybridMultilevel"/>
    <w:tmpl w:val="C4EAD0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1C1CA244">
      <w:start w:val="3"/>
      <w:numFmt w:val="bullet"/>
      <w:lvlText w:val="—"/>
      <w:lvlJc w:val="left"/>
      <w:pPr>
        <w:ind w:left="1080" w:hanging="360"/>
      </w:pPr>
      <w:rPr>
        <w:rFonts w:ascii="Lucida Console" w:eastAsiaTheme="minorHAnsi" w:hAnsi="Lucida Console" w:cs="Lucida Console"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0714562"/>
    <w:multiLevelType w:val="hybridMultilevel"/>
    <w:tmpl w:val="EE78FB98"/>
    <w:lvl w:ilvl="0" w:tplc="F1FE4BDC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8" w15:restartNumberingAfterBreak="0">
    <w:nsid w:val="69285F66"/>
    <w:multiLevelType w:val="hybridMultilevel"/>
    <w:tmpl w:val="40A0B94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C95E16"/>
    <w:multiLevelType w:val="hybridMultilevel"/>
    <w:tmpl w:val="8D1295E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5E7E47"/>
    <w:multiLevelType w:val="multilevel"/>
    <w:tmpl w:val="88B4D0FC"/>
    <w:styleLink w:val="Elencocorrente1"/>
    <w:lvl w:ilvl="0">
      <w:start w:val="1"/>
      <w:numFmt w:val="decimal"/>
      <w:lvlText w:val="%1."/>
      <w:lvlJc w:val="left"/>
      <w:pPr>
        <w:ind w:left="-1550" w:hanging="360"/>
      </w:pPr>
    </w:lvl>
    <w:lvl w:ilvl="1">
      <w:start w:val="1"/>
      <w:numFmt w:val="lowerLetter"/>
      <w:lvlText w:val="%2."/>
      <w:lvlJc w:val="left"/>
      <w:pPr>
        <w:ind w:left="-830" w:hanging="360"/>
      </w:pPr>
    </w:lvl>
    <w:lvl w:ilvl="2">
      <w:start w:val="1"/>
      <w:numFmt w:val="lowerRoman"/>
      <w:lvlText w:val="%3."/>
      <w:lvlJc w:val="right"/>
      <w:pPr>
        <w:ind w:left="-110" w:hanging="180"/>
      </w:pPr>
    </w:lvl>
    <w:lvl w:ilvl="3">
      <w:start w:val="1"/>
      <w:numFmt w:val="decimal"/>
      <w:lvlText w:val="%4."/>
      <w:lvlJc w:val="left"/>
      <w:pPr>
        <w:ind w:left="610" w:hanging="360"/>
      </w:pPr>
    </w:lvl>
    <w:lvl w:ilvl="4">
      <w:start w:val="1"/>
      <w:numFmt w:val="lowerLetter"/>
      <w:lvlText w:val="%5."/>
      <w:lvlJc w:val="left"/>
      <w:pPr>
        <w:ind w:left="1330" w:hanging="360"/>
      </w:pPr>
    </w:lvl>
    <w:lvl w:ilvl="5">
      <w:start w:val="1"/>
      <w:numFmt w:val="lowerRoman"/>
      <w:lvlText w:val="%6."/>
      <w:lvlJc w:val="right"/>
      <w:pPr>
        <w:ind w:left="2050" w:hanging="180"/>
      </w:pPr>
    </w:lvl>
    <w:lvl w:ilvl="6">
      <w:start w:val="1"/>
      <w:numFmt w:val="decimal"/>
      <w:lvlText w:val="%7."/>
      <w:lvlJc w:val="left"/>
      <w:pPr>
        <w:ind w:left="2770" w:hanging="360"/>
      </w:pPr>
    </w:lvl>
    <w:lvl w:ilvl="7">
      <w:start w:val="1"/>
      <w:numFmt w:val="lowerLetter"/>
      <w:lvlText w:val="%8."/>
      <w:lvlJc w:val="left"/>
      <w:pPr>
        <w:ind w:left="3490" w:hanging="360"/>
      </w:pPr>
    </w:lvl>
    <w:lvl w:ilvl="8">
      <w:start w:val="1"/>
      <w:numFmt w:val="lowerRoman"/>
      <w:lvlText w:val="%9."/>
      <w:lvlJc w:val="right"/>
      <w:pPr>
        <w:ind w:left="4210" w:hanging="180"/>
      </w:pPr>
    </w:lvl>
  </w:abstractNum>
  <w:abstractNum w:abstractNumId="41" w15:restartNumberingAfterBreak="0">
    <w:nsid w:val="6FE212EE"/>
    <w:multiLevelType w:val="singleLevel"/>
    <w:tmpl w:val="03E01B4A"/>
    <w:lvl w:ilvl="0">
      <w:start w:val="5"/>
      <w:numFmt w:val="bullet"/>
      <w:pStyle w:val="pib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BBB7C47"/>
    <w:multiLevelType w:val="hybridMultilevel"/>
    <w:tmpl w:val="46E090A4"/>
    <w:lvl w:ilvl="0" w:tplc="F1FE4BDC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1B35D3"/>
    <w:multiLevelType w:val="hybridMultilevel"/>
    <w:tmpl w:val="2F6EE5C8"/>
    <w:lvl w:ilvl="0" w:tplc="0410000F">
      <w:start w:val="1"/>
      <w:numFmt w:val="decimal"/>
      <w:lvlText w:val="%1."/>
      <w:lvlJc w:val="left"/>
      <w:pPr>
        <w:ind w:left="-1550" w:hanging="360"/>
      </w:pPr>
    </w:lvl>
    <w:lvl w:ilvl="1" w:tplc="FFFFFFFF" w:tentative="1">
      <w:start w:val="1"/>
      <w:numFmt w:val="lowerLetter"/>
      <w:lvlText w:val="%2."/>
      <w:lvlJc w:val="left"/>
      <w:pPr>
        <w:ind w:left="-830" w:hanging="360"/>
      </w:pPr>
    </w:lvl>
    <w:lvl w:ilvl="2" w:tplc="FFFFFFFF" w:tentative="1">
      <w:start w:val="1"/>
      <w:numFmt w:val="lowerRoman"/>
      <w:lvlText w:val="%3."/>
      <w:lvlJc w:val="right"/>
      <w:pPr>
        <w:ind w:left="-110" w:hanging="180"/>
      </w:pPr>
    </w:lvl>
    <w:lvl w:ilvl="3" w:tplc="FFFFFFFF" w:tentative="1">
      <w:start w:val="1"/>
      <w:numFmt w:val="decimal"/>
      <w:lvlText w:val="%4."/>
      <w:lvlJc w:val="left"/>
      <w:pPr>
        <w:ind w:left="610" w:hanging="360"/>
      </w:pPr>
    </w:lvl>
    <w:lvl w:ilvl="4" w:tplc="FFFFFFFF" w:tentative="1">
      <w:start w:val="1"/>
      <w:numFmt w:val="lowerLetter"/>
      <w:lvlText w:val="%5."/>
      <w:lvlJc w:val="left"/>
      <w:pPr>
        <w:ind w:left="1330" w:hanging="360"/>
      </w:pPr>
    </w:lvl>
    <w:lvl w:ilvl="5" w:tplc="FFFFFFFF" w:tentative="1">
      <w:start w:val="1"/>
      <w:numFmt w:val="lowerRoman"/>
      <w:lvlText w:val="%6."/>
      <w:lvlJc w:val="right"/>
      <w:pPr>
        <w:ind w:left="2050" w:hanging="180"/>
      </w:pPr>
    </w:lvl>
    <w:lvl w:ilvl="6" w:tplc="FFFFFFFF" w:tentative="1">
      <w:start w:val="1"/>
      <w:numFmt w:val="decimal"/>
      <w:lvlText w:val="%7."/>
      <w:lvlJc w:val="left"/>
      <w:pPr>
        <w:ind w:left="2770" w:hanging="360"/>
      </w:pPr>
    </w:lvl>
    <w:lvl w:ilvl="7" w:tplc="FFFFFFFF" w:tentative="1">
      <w:start w:val="1"/>
      <w:numFmt w:val="lowerLetter"/>
      <w:lvlText w:val="%8."/>
      <w:lvlJc w:val="left"/>
      <w:pPr>
        <w:ind w:left="3490" w:hanging="360"/>
      </w:pPr>
    </w:lvl>
    <w:lvl w:ilvl="8" w:tplc="FFFFFFFF" w:tentative="1">
      <w:start w:val="1"/>
      <w:numFmt w:val="lowerRoman"/>
      <w:lvlText w:val="%9."/>
      <w:lvlJc w:val="right"/>
      <w:pPr>
        <w:ind w:left="4210" w:hanging="180"/>
      </w:p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37"/>
  </w:num>
  <w:num w:numId="12" w16cid:durableId="1393892902">
    <w:abstractNumId w:val="30"/>
  </w:num>
  <w:num w:numId="13" w16cid:durableId="1421680823">
    <w:abstractNumId w:val="25"/>
  </w:num>
  <w:num w:numId="14" w16cid:durableId="772020108">
    <w:abstractNumId w:val="11"/>
  </w:num>
  <w:num w:numId="15" w16cid:durableId="537397803">
    <w:abstractNumId w:val="11"/>
    <w:lvlOverride w:ilvl="0">
      <w:startOverride w:val="1"/>
    </w:lvlOverride>
  </w:num>
  <w:num w:numId="16" w16cid:durableId="1217281859">
    <w:abstractNumId w:val="16"/>
  </w:num>
  <w:num w:numId="17" w16cid:durableId="1767532891">
    <w:abstractNumId w:val="14"/>
  </w:num>
  <w:num w:numId="18" w16cid:durableId="29382806">
    <w:abstractNumId w:val="32"/>
  </w:num>
  <w:num w:numId="19" w16cid:durableId="877086963">
    <w:abstractNumId w:val="27"/>
  </w:num>
  <w:num w:numId="20" w16cid:durableId="847714075">
    <w:abstractNumId w:val="22"/>
  </w:num>
  <w:num w:numId="21" w16cid:durableId="226114181">
    <w:abstractNumId w:val="13"/>
  </w:num>
  <w:num w:numId="22" w16cid:durableId="1025911681">
    <w:abstractNumId w:val="41"/>
  </w:num>
  <w:num w:numId="23" w16cid:durableId="374740601">
    <w:abstractNumId w:val="29"/>
  </w:num>
  <w:num w:numId="24" w16cid:durableId="567572810">
    <w:abstractNumId w:val="42"/>
  </w:num>
  <w:num w:numId="25" w16cid:durableId="65415931">
    <w:abstractNumId w:val="21"/>
  </w:num>
  <w:num w:numId="26" w16cid:durableId="1960528039">
    <w:abstractNumId w:val="34"/>
  </w:num>
  <w:num w:numId="27" w16cid:durableId="42679104">
    <w:abstractNumId w:val="39"/>
  </w:num>
  <w:num w:numId="28" w16cid:durableId="2027366494">
    <w:abstractNumId w:val="12"/>
  </w:num>
  <w:num w:numId="29" w16cid:durableId="2104065103">
    <w:abstractNumId w:val="26"/>
  </w:num>
  <w:num w:numId="30" w16cid:durableId="1039933472">
    <w:abstractNumId w:val="36"/>
  </w:num>
  <w:num w:numId="31" w16cid:durableId="968781928">
    <w:abstractNumId w:val="17"/>
  </w:num>
  <w:num w:numId="32" w16cid:durableId="388118939">
    <w:abstractNumId w:val="28"/>
  </w:num>
  <w:num w:numId="33" w16cid:durableId="1688214531">
    <w:abstractNumId w:val="33"/>
  </w:num>
  <w:num w:numId="34" w16cid:durableId="1575779410">
    <w:abstractNumId w:val="19"/>
  </w:num>
  <w:num w:numId="35" w16cid:durableId="1983994763">
    <w:abstractNumId w:val="18"/>
  </w:num>
  <w:num w:numId="36" w16cid:durableId="196043831">
    <w:abstractNumId w:val="38"/>
  </w:num>
  <w:num w:numId="37" w16cid:durableId="1554657609">
    <w:abstractNumId w:val="10"/>
  </w:num>
  <w:num w:numId="38" w16cid:durableId="795369415">
    <w:abstractNumId w:val="40"/>
  </w:num>
  <w:num w:numId="39" w16cid:durableId="723529380">
    <w:abstractNumId w:val="43"/>
  </w:num>
  <w:num w:numId="40" w16cid:durableId="688406622">
    <w:abstractNumId w:val="20"/>
  </w:num>
  <w:num w:numId="41" w16cid:durableId="1893037515">
    <w:abstractNumId w:val="31"/>
  </w:num>
  <w:num w:numId="42" w16cid:durableId="150840436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86536616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72467122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5185437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43DFC"/>
    <w:rsid w:val="000450C9"/>
    <w:rsid w:val="00050227"/>
    <w:rsid w:val="0006778C"/>
    <w:rsid w:val="00096071"/>
    <w:rsid w:val="000B25EB"/>
    <w:rsid w:val="000D052F"/>
    <w:rsid w:val="000D78FD"/>
    <w:rsid w:val="001053C5"/>
    <w:rsid w:val="001113B9"/>
    <w:rsid w:val="0012712C"/>
    <w:rsid w:val="00161A39"/>
    <w:rsid w:val="001631A2"/>
    <w:rsid w:val="00164CA4"/>
    <w:rsid w:val="00194A44"/>
    <w:rsid w:val="001975CE"/>
    <w:rsid w:val="001A16BC"/>
    <w:rsid w:val="001A65DA"/>
    <w:rsid w:val="001C7A51"/>
    <w:rsid w:val="001F0FE8"/>
    <w:rsid w:val="0021515C"/>
    <w:rsid w:val="002212AE"/>
    <w:rsid w:val="00234FAF"/>
    <w:rsid w:val="002462A5"/>
    <w:rsid w:val="002672B0"/>
    <w:rsid w:val="00270DE0"/>
    <w:rsid w:val="002B222B"/>
    <w:rsid w:val="002D59D3"/>
    <w:rsid w:val="002E6C31"/>
    <w:rsid w:val="002F0A1F"/>
    <w:rsid w:val="002F116D"/>
    <w:rsid w:val="00315785"/>
    <w:rsid w:val="00320FF5"/>
    <w:rsid w:val="00331B6B"/>
    <w:rsid w:val="00333C2A"/>
    <w:rsid w:val="003513B6"/>
    <w:rsid w:val="00355BBE"/>
    <w:rsid w:val="003574FD"/>
    <w:rsid w:val="003868BF"/>
    <w:rsid w:val="003917BA"/>
    <w:rsid w:val="003B1458"/>
    <w:rsid w:val="003D1A27"/>
    <w:rsid w:val="003D5928"/>
    <w:rsid w:val="003F1552"/>
    <w:rsid w:val="004004F8"/>
    <w:rsid w:val="00406CBF"/>
    <w:rsid w:val="0042083C"/>
    <w:rsid w:val="0042270D"/>
    <w:rsid w:val="00434FA5"/>
    <w:rsid w:val="004423B6"/>
    <w:rsid w:val="0044557C"/>
    <w:rsid w:val="00456177"/>
    <w:rsid w:val="00463D6D"/>
    <w:rsid w:val="00466938"/>
    <w:rsid w:val="00471D4A"/>
    <w:rsid w:val="00481A3B"/>
    <w:rsid w:val="004A2F6B"/>
    <w:rsid w:val="004B5B0D"/>
    <w:rsid w:val="004B612D"/>
    <w:rsid w:val="004C4AD0"/>
    <w:rsid w:val="004C6853"/>
    <w:rsid w:val="004D5995"/>
    <w:rsid w:val="004F454F"/>
    <w:rsid w:val="004F64DF"/>
    <w:rsid w:val="00512774"/>
    <w:rsid w:val="00553F19"/>
    <w:rsid w:val="005573D7"/>
    <w:rsid w:val="00561F61"/>
    <w:rsid w:val="0056747C"/>
    <w:rsid w:val="005702E2"/>
    <w:rsid w:val="005978C0"/>
    <w:rsid w:val="005C4602"/>
    <w:rsid w:val="005D58DC"/>
    <w:rsid w:val="005E3EDE"/>
    <w:rsid w:val="005E44B9"/>
    <w:rsid w:val="00600001"/>
    <w:rsid w:val="006040AB"/>
    <w:rsid w:val="00615F7C"/>
    <w:rsid w:val="00616E94"/>
    <w:rsid w:val="00621503"/>
    <w:rsid w:val="00672435"/>
    <w:rsid w:val="00680E73"/>
    <w:rsid w:val="006A3B50"/>
    <w:rsid w:val="006A46F7"/>
    <w:rsid w:val="006C79BC"/>
    <w:rsid w:val="006F2588"/>
    <w:rsid w:val="007131AE"/>
    <w:rsid w:val="00721CE8"/>
    <w:rsid w:val="0074020D"/>
    <w:rsid w:val="00750DA2"/>
    <w:rsid w:val="00771AEE"/>
    <w:rsid w:val="00785BA1"/>
    <w:rsid w:val="0078711E"/>
    <w:rsid w:val="00792512"/>
    <w:rsid w:val="007A67B9"/>
    <w:rsid w:val="007B0193"/>
    <w:rsid w:val="007B7AB5"/>
    <w:rsid w:val="007C56AE"/>
    <w:rsid w:val="007D3CD0"/>
    <w:rsid w:val="007D75BE"/>
    <w:rsid w:val="007E4AE5"/>
    <w:rsid w:val="007F5415"/>
    <w:rsid w:val="007F55D5"/>
    <w:rsid w:val="00802DF8"/>
    <w:rsid w:val="00843EFC"/>
    <w:rsid w:val="008F0703"/>
    <w:rsid w:val="00907AEE"/>
    <w:rsid w:val="00907FE6"/>
    <w:rsid w:val="0093626C"/>
    <w:rsid w:val="0095496A"/>
    <w:rsid w:val="009653EB"/>
    <w:rsid w:val="009756BC"/>
    <w:rsid w:val="0098724C"/>
    <w:rsid w:val="009D6A93"/>
    <w:rsid w:val="009E0ADC"/>
    <w:rsid w:val="009E0B54"/>
    <w:rsid w:val="009E58D0"/>
    <w:rsid w:val="009E6E23"/>
    <w:rsid w:val="00A305BB"/>
    <w:rsid w:val="00A4482F"/>
    <w:rsid w:val="00A6546A"/>
    <w:rsid w:val="00A85830"/>
    <w:rsid w:val="00A85A97"/>
    <w:rsid w:val="00AA1D0B"/>
    <w:rsid w:val="00AD321C"/>
    <w:rsid w:val="00AD79F7"/>
    <w:rsid w:val="00AF47F6"/>
    <w:rsid w:val="00B40DB1"/>
    <w:rsid w:val="00B50238"/>
    <w:rsid w:val="00B62A5F"/>
    <w:rsid w:val="00B77499"/>
    <w:rsid w:val="00B859B9"/>
    <w:rsid w:val="00B901BA"/>
    <w:rsid w:val="00B908CE"/>
    <w:rsid w:val="00BA1322"/>
    <w:rsid w:val="00BB38BF"/>
    <w:rsid w:val="00BC4668"/>
    <w:rsid w:val="00BD75B1"/>
    <w:rsid w:val="00BF7249"/>
    <w:rsid w:val="00BF7DA8"/>
    <w:rsid w:val="00C37C88"/>
    <w:rsid w:val="00C52956"/>
    <w:rsid w:val="00C5295B"/>
    <w:rsid w:val="00CC7F43"/>
    <w:rsid w:val="00CE0A13"/>
    <w:rsid w:val="00CE1282"/>
    <w:rsid w:val="00CF2B55"/>
    <w:rsid w:val="00D00E42"/>
    <w:rsid w:val="00D0202B"/>
    <w:rsid w:val="00D0716D"/>
    <w:rsid w:val="00D07B84"/>
    <w:rsid w:val="00D16B41"/>
    <w:rsid w:val="00D1786A"/>
    <w:rsid w:val="00D33F68"/>
    <w:rsid w:val="00D53585"/>
    <w:rsid w:val="00D61B44"/>
    <w:rsid w:val="00D8053A"/>
    <w:rsid w:val="00D87762"/>
    <w:rsid w:val="00DF06A0"/>
    <w:rsid w:val="00E12737"/>
    <w:rsid w:val="00E6501D"/>
    <w:rsid w:val="00E83157"/>
    <w:rsid w:val="00EA38F1"/>
    <w:rsid w:val="00EA49D2"/>
    <w:rsid w:val="00EB1563"/>
    <w:rsid w:val="00EB7F38"/>
    <w:rsid w:val="00EC124A"/>
    <w:rsid w:val="00EC608F"/>
    <w:rsid w:val="00EC6174"/>
    <w:rsid w:val="00ED3473"/>
    <w:rsid w:val="00ED376A"/>
    <w:rsid w:val="00EE13D8"/>
    <w:rsid w:val="00EE3DAE"/>
    <w:rsid w:val="00F26E71"/>
    <w:rsid w:val="00F35EFE"/>
    <w:rsid w:val="00F553D2"/>
    <w:rsid w:val="00F7795B"/>
    <w:rsid w:val="00F80620"/>
    <w:rsid w:val="00F92CCF"/>
    <w:rsid w:val="00FA0FAF"/>
    <w:rsid w:val="00FA4CD6"/>
    <w:rsid w:val="00FA5CD0"/>
    <w:rsid w:val="00FB7759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paragraph" w:styleId="Titolo5">
    <w:name w:val="heading 5"/>
    <w:basedOn w:val="Normale"/>
    <w:next w:val="Normale"/>
    <w:link w:val="Titolo5Carattere"/>
    <w:qFormat/>
    <w:rsid w:val="00F80620"/>
    <w:pPr>
      <w:keepNext/>
      <w:suppressAutoHyphens w:val="0"/>
      <w:spacing w:after="0" w:line="240" w:lineRule="auto"/>
      <w:jc w:val="left"/>
      <w:outlineLvl w:val="4"/>
    </w:pPr>
    <w:rPr>
      <w:rFonts w:eastAsia="Times New Roman" w:cs="Arial"/>
      <w:b/>
      <w:bCs/>
      <w:caps/>
      <w:szCs w:val="24"/>
    </w:rPr>
  </w:style>
  <w:style w:type="paragraph" w:styleId="Titolo6">
    <w:name w:val="heading 6"/>
    <w:basedOn w:val="Normale"/>
    <w:next w:val="Normale"/>
    <w:link w:val="Titolo6Carattere"/>
    <w:qFormat/>
    <w:rsid w:val="00F80620"/>
    <w:pPr>
      <w:keepNext/>
      <w:suppressAutoHyphens w:val="0"/>
      <w:spacing w:after="0" w:line="240" w:lineRule="auto"/>
      <w:jc w:val="center"/>
      <w:outlineLvl w:val="5"/>
    </w:pPr>
    <w:rPr>
      <w:rFonts w:eastAsia="Times New Roman" w:cs="Arial"/>
      <w:b/>
      <w:bCs/>
      <w:szCs w:val="24"/>
    </w:rPr>
  </w:style>
  <w:style w:type="paragraph" w:styleId="Titolo7">
    <w:name w:val="heading 7"/>
    <w:basedOn w:val="Normale"/>
    <w:next w:val="Normale"/>
    <w:link w:val="Titolo7Carattere"/>
    <w:qFormat/>
    <w:rsid w:val="00F80620"/>
    <w:pPr>
      <w:keepNext/>
      <w:tabs>
        <w:tab w:val="num" w:pos="0"/>
      </w:tabs>
      <w:suppressAutoHyphens w:val="0"/>
      <w:autoSpaceDE w:val="0"/>
      <w:autoSpaceDN w:val="0"/>
      <w:spacing w:before="60" w:after="60" w:line="240" w:lineRule="auto"/>
      <w:ind w:left="1296" w:hanging="1296"/>
      <w:outlineLvl w:val="6"/>
    </w:pPr>
    <w:rPr>
      <w:rFonts w:eastAsia="Times New Roman" w:cs="Arial"/>
      <w:b/>
      <w:bCs/>
      <w:i/>
      <w:iCs/>
      <w:lang w:eastAsia="en-US"/>
    </w:rPr>
  </w:style>
  <w:style w:type="paragraph" w:styleId="Titolo8">
    <w:name w:val="heading 8"/>
    <w:basedOn w:val="Normale"/>
    <w:next w:val="Normale"/>
    <w:link w:val="Titolo8Carattere"/>
    <w:unhideWhenUsed/>
    <w:qFormat/>
    <w:rsid w:val="00F80620"/>
    <w:pPr>
      <w:suppressAutoHyphens w:val="0"/>
      <w:spacing w:before="240" w:after="60" w:line="240" w:lineRule="auto"/>
      <w:jc w:val="left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F80620"/>
    <w:pPr>
      <w:keepNext/>
      <w:tabs>
        <w:tab w:val="num" w:pos="0"/>
      </w:tabs>
      <w:suppressAutoHyphens w:val="0"/>
      <w:autoSpaceDE w:val="0"/>
      <w:autoSpaceDN w:val="0"/>
      <w:spacing w:before="60" w:after="60" w:line="240" w:lineRule="auto"/>
      <w:ind w:left="1584" w:hanging="1584"/>
      <w:outlineLvl w:val="8"/>
    </w:pPr>
    <w:rPr>
      <w:rFonts w:eastAsia="Times New Roman" w:cs="Arial"/>
      <w:i/>
      <w:iCs/>
      <w:color w:val="000000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5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843EFC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semiHidden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rsid w:val="00F80620"/>
    <w:rPr>
      <w:rFonts w:ascii="Arial" w:eastAsia="Times New Roman" w:hAnsi="Arial" w:cs="Arial"/>
      <w:b/>
      <w:bCs/>
      <w:caps/>
      <w:szCs w:val="24"/>
    </w:rPr>
  </w:style>
  <w:style w:type="character" w:customStyle="1" w:styleId="Titolo6Carattere">
    <w:name w:val="Titolo 6 Carattere"/>
    <w:basedOn w:val="Carpredefinitoparagrafo"/>
    <w:link w:val="Titolo6"/>
    <w:rsid w:val="00F80620"/>
    <w:rPr>
      <w:rFonts w:ascii="Arial" w:eastAsia="Times New Roman" w:hAnsi="Arial" w:cs="Arial"/>
      <w:b/>
      <w:bCs/>
      <w:szCs w:val="24"/>
    </w:rPr>
  </w:style>
  <w:style w:type="character" w:customStyle="1" w:styleId="Titolo7Carattere">
    <w:name w:val="Titolo 7 Carattere"/>
    <w:basedOn w:val="Carpredefinitoparagrafo"/>
    <w:link w:val="Titolo7"/>
    <w:rsid w:val="00F80620"/>
    <w:rPr>
      <w:rFonts w:ascii="Arial" w:eastAsia="Times New Roman" w:hAnsi="Arial" w:cs="Arial"/>
      <w:b/>
      <w:bCs/>
      <w:i/>
      <w:iCs/>
      <w:lang w:eastAsia="en-US"/>
    </w:rPr>
  </w:style>
  <w:style w:type="character" w:customStyle="1" w:styleId="Titolo8Carattere">
    <w:name w:val="Titolo 8 Carattere"/>
    <w:basedOn w:val="Carpredefinitoparagrafo"/>
    <w:link w:val="Titolo8"/>
    <w:rsid w:val="00F80620"/>
    <w:rPr>
      <w:rFonts w:ascii="Calibri" w:eastAsia="Times New Roman" w:hAnsi="Calibr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F80620"/>
    <w:rPr>
      <w:rFonts w:ascii="Arial" w:eastAsia="Times New Roman" w:hAnsi="Arial" w:cs="Arial"/>
      <w:i/>
      <w:iCs/>
      <w:color w:val="000000"/>
      <w:lang w:eastAsia="en-US"/>
    </w:rPr>
  </w:style>
  <w:style w:type="character" w:styleId="Numeropagina">
    <w:name w:val="page number"/>
    <w:basedOn w:val="Carpredefinitoparagrafo"/>
    <w:rsid w:val="00F80620"/>
  </w:style>
  <w:style w:type="paragraph" w:styleId="Corpotesto">
    <w:name w:val="Body Text"/>
    <w:basedOn w:val="Normale"/>
    <w:link w:val="CorpotestoCarattere"/>
    <w:rsid w:val="00F80620"/>
    <w:pPr>
      <w:suppressAutoHyphens w:val="0"/>
      <w:spacing w:after="0" w:line="240" w:lineRule="auto"/>
      <w:jc w:val="left"/>
    </w:pPr>
    <w:rPr>
      <w:rFonts w:ascii="Times New Roman" w:eastAsia="Times New Roman" w:hAnsi="Times New Roman"/>
      <w:sz w:val="22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F80620"/>
    <w:rPr>
      <w:rFonts w:ascii="Times New Roman" w:eastAsia="Times New Roman" w:hAnsi="Times New Roman"/>
      <w:sz w:val="22"/>
      <w:szCs w:val="24"/>
    </w:rPr>
  </w:style>
  <w:style w:type="paragraph" w:styleId="Corpodeltesto2">
    <w:name w:val="Body Text 2"/>
    <w:basedOn w:val="Normale"/>
    <w:link w:val="Corpodeltesto2Carattere"/>
    <w:rsid w:val="00F80620"/>
    <w:pPr>
      <w:suppressAutoHyphens w:val="0"/>
      <w:spacing w:after="0" w:line="240" w:lineRule="auto"/>
      <w:jc w:val="left"/>
    </w:pPr>
    <w:rPr>
      <w:rFonts w:eastAsia="Times New Roman" w:cs="Arial"/>
      <w:b/>
      <w:bCs/>
      <w:sz w:val="22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80620"/>
    <w:rPr>
      <w:rFonts w:ascii="Arial" w:eastAsia="Times New Roman" w:hAnsi="Arial" w:cs="Arial"/>
      <w:b/>
      <w:bCs/>
      <w:sz w:val="22"/>
      <w:szCs w:val="24"/>
    </w:rPr>
  </w:style>
  <w:style w:type="paragraph" w:styleId="Titolo">
    <w:name w:val="Title"/>
    <w:basedOn w:val="Normale"/>
    <w:link w:val="TitoloCarattere"/>
    <w:qFormat/>
    <w:rsid w:val="00F80620"/>
    <w:pPr>
      <w:suppressAutoHyphens w:val="0"/>
      <w:spacing w:before="120" w:line="240" w:lineRule="auto"/>
      <w:jc w:val="center"/>
    </w:pPr>
    <w:rPr>
      <w:rFonts w:eastAsia="Times New Roman" w:cs="Arial"/>
      <w:b/>
      <w:bCs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F80620"/>
    <w:rPr>
      <w:rFonts w:ascii="Arial" w:eastAsia="Times New Roman" w:hAnsi="Arial" w:cs="Arial"/>
      <w:b/>
      <w:bCs/>
      <w:szCs w:val="24"/>
      <w:u w:val="single"/>
    </w:rPr>
  </w:style>
  <w:style w:type="character" w:styleId="Collegamentovisitato">
    <w:name w:val="FollowedHyperlink"/>
    <w:rsid w:val="00F80620"/>
    <w:rPr>
      <w:color w:val="800080"/>
      <w:u w:val="single"/>
    </w:rPr>
  </w:style>
  <w:style w:type="paragraph" w:styleId="Testofumetto">
    <w:name w:val="Balloon Text"/>
    <w:basedOn w:val="Normale"/>
    <w:link w:val="TestofumettoCarattere"/>
    <w:semiHidden/>
    <w:rsid w:val="00F80620"/>
    <w:pPr>
      <w:suppressAutoHyphens w:val="0"/>
      <w:spacing w:after="0" w:line="240" w:lineRule="auto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F80620"/>
    <w:rPr>
      <w:rFonts w:ascii="Tahoma" w:eastAsia="Times New Roman" w:hAnsi="Tahoma" w:cs="Tahoma"/>
      <w:sz w:val="16"/>
      <w:szCs w:val="16"/>
    </w:rPr>
  </w:style>
  <w:style w:type="paragraph" w:customStyle="1" w:styleId="DocCorpo1">
    <w:name w:val="Doc.: Corpo 1"/>
    <w:basedOn w:val="Normale"/>
    <w:rsid w:val="00F80620"/>
    <w:pPr>
      <w:tabs>
        <w:tab w:val="left" w:pos="4240"/>
      </w:tabs>
      <w:suppressAutoHyphens w:val="0"/>
      <w:spacing w:before="240" w:after="40" w:line="240" w:lineRule="exact"/>
      <w:ind w:right="40"/>
    </w:pPr>
    <w:rPr>
      <w:rFonts w:ascii="Helvetica" w:eastAsia="Times New Roman" w:hAnsi="Helvetica"/>
    </w:rPr>
  </w:style>
  <w:style w:type="paragraph" w:customStyle="1" w:styleId="DocIndiceTitolo2">
    <w:name w:val="Doc.: Indice (Titolo 2)"/>
    <w:basedOn w:val="Normale"/>
    <w:rsid w:val="00F80620"/>
    <w:pPr>
      <w:tabs>
        <w:tab w:val="left" w:pos="1240"/>
        <w:tab w:val="right" w:leader="dot" w:pos="9060"/>
      </w:tabs>
      <w:suppressAutoHyphens w:val="0"/>
      <w:spacing w:before="80" w:after="0" w:line="200" w:lineRule="atLeast"/>
      <w:ind w:left="1120" w:right="-8" w:hanging="560"/>
    </w:pPr>
    <w:rPr>
      <w:rFonts w:ascii="Helvetica" w:eastAsia="Times New Roman" w:hAnsi="Helvetica"/>
      <w:smallCaps/>
    </w:rPr>
  </w:style>
  <w:style w:type="table" w:styleId="Grigliatabella1">
    <w:name w:val="Table Grid 1"/>
    <w:basedOn w:val="Tabellanormale"/>
    <w:rsid w:val="00F80620"/>
    <w:pPr>
      <w:spacing w:after="0" w:line="200" w:lineRule="atLeast"/>
      <w:jc w:val="both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1">
    <w:name w:val="Style1"/>
    <w:basedOn w:val="Rientronormale"/>
    <w:rsid w:val="00F80620"/>
    <w:pPr>
      <w:ind w:left="720"/>
    </w:pPr>
    <w:rPr>
      <w:lang w:val="en-US" w:eastAsia="en-US"/>
    </w:rPr>
  </w:style>
  <w:style w:type="paragraph" w:styleId="Rientronormale">
    <w:name w:val="Normal Indent"/>
    <w:basedOn w:val="Normale"/>
    <w:rsid w:val="00F80620"/>
    <w:pPr>
      <w:suppressAutoHyphens w:val="0"/>
      <w:spacing w:after="0" w:line="240" w:lineRule="auto"/>
      <w:ind w:left="708"/>
      <w:jc w:val="left"/>
    </w:pPr>
    <w:rPr>
      <w:rFonts w:ascii="Times New Roman" w:eastAsia="Times New Roman" w:hAnsi="Times New Roman"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80620"/>
    <w:pPr>
      <w:suppressAutoHyphens w:val="0"/>
      <w:spacing w:after="0" w:line="240" w:lineRule="auto"/>
      <w:jc w:val="left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SottotitoloCarattere">
    <w:name w:val="Sottotitolo Carattere"/>
    <w:basedOn w:val="Carpredefinitoparagrafo"/>
    <w:link w:val="Sottotitolo"/>
    <w:rsid w:val="00F80620"/>
    <w:rPr>
      <w:rFonts w:ascii="Times New Roman" w:eastAsia="Times New Roman" w:hAnsi="Times New Roman"/>
      <w:sz w:val="24"/>
      <w:lang w:val="en-US" w:eastAsia="en-US"/>
    </w:rPr>
  </w:style>
  <w:style w:type="paragraph" w:customStyle="1" w:styleId="p">
    <w:name w:val="p"/>
    <w:basedOn w:val="Normale"/>
    <w:rsid w:val="00F80620"/>
    <w:pPr>
      <w:suppressAutoHyphens w:val="0"/>
      <w:spacing w:line="240" w:lineRule="auto"/>
      <w:jc w:val="left"/>
    </w:pPr>
    <w:rPr>
      <w:rFonts w:eastAsia="Times New Roman"/>
      <w:snapToGrid w:val="0"/>
      <w:lang w:val="en-US" w:eastAsia="en-US"/>
    </w:rPr>
  </w:style>
  <w:style w:type="paragraph" w:customStyle="1" w:styleId="pib">
    <w:name w:val="pib"/>
    <w:basedOn w:val="Normale"/>
    <w:rsid w:val="00F80620"/>
    <w:pPr>
      <w:numPr>
        <w:numId w:val="22"/>
      </w:numPr>
      <w:tabs>
        <w:tab w:val="clear" w:pos="1080"/>
      </w:tabs>
      <w:suppressAutoHyphens w:val="0"/>
      <w:spacing w:line="240" w:lineRule="auto"/>
      <w:ind w:left="709" w:hanging="352"/>
      <w:jc w:val="left"/>
    </w:pPr>
    <w:rPr>
      <w:rFonts w:eastAsia="Times New Roman"/>
      <w:lang w:val="en-US" w:eastAsia="en-US"/>
    </w:rPr>
  </w:style>
  <w:style w:type="paragraph" w:styleId="Paragrafoelenco">
    <w:name w:val="List Paragraph"/>
    <w:basedOn w:val="Normale"/>
    <w:uiPriority w:val="34"/>
    <w:qFormat/>
    <w:rsid w:val="00F80620"/>
    <w:pPr>
      <w:suppressAutoHyphens w:val="0"/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F80620"/>
  </w:style>
  <w:style w:type="character" w:styleId="Enfasigrassetto">
    <w:name w:val="Strong"/>
    <w:basedOn w:val="Carpredefinitoparagrafo"/>
    <w:uiPriority w:val="22"/>
    <w:qFormat/>
    <w:rsid w:val="00F80620"/>
    <w:rPr>
      <w:b/>
      <w:bCs/>
    </w:rPr>
  </w:style>
  <w:style w:type="paragraph" w:styleId="NormaleWeb">
    <w:name w:val="Normal (Web)"/>
    <w:basedOn w:val="Normale"/>
    <w:uiPriority w:val="99"/>
    <w:unhideWhenUsed/>
    <w:rsid w:val="00F80620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p1">
    <w:name w:val="p1"/>
    <w:basedOn w:val="Normale"/>
    <w:rsid w:val="00F80620"/>
    <w:pPr>
      <w:suppressAutoHyphens w:val="0"/>
      <w:spacing w:after="0" w:line="240" w:lineRule="auto"/>
      <w:jc w:val="left"/>
    </w:pPr>
    <w:rPr>
      <w:rFonts w:ascii="Century Gothic" w:eastAsia="Times New Roman" w:hAnsi="Century Gothic"/>
      <w:color w:val="000000"/>
      <w:sz w:val="27"/>
      <w:szCs w:val="27"/>
    </w:rPr>
  </w:style>
  <w:style w:type="character" w:customStyle="1" w:styleId="s1">
    <w:name w:val="s1"/>
    <w:basedOn w:val="Carpredefinitoparagrafo"/>
    <w:rsid w:val="00F80620"/>
    <w:rPr>
      <w:rFonts w:ascii="Century Gothic" w:hAnsi="Century Gothic" w:hint="default"/>
      <w:sz w:val="20"/>
      <w:szCs w:val="20"/>
    </w:rPr>
  </w:style>
  <w:style w:type="paragraph" w:customStyle="1" w:styleId="p2">
    <w:name w:val="p2"/>
    <w:basedOn w:val="Normale"/>
    <w:rsid w:val="00F80620"/>
    <w:pPr>
      <w:suppressAutoHyphens w:val="0"/>
      <w:spacing w:after="0" w:line="240" w:lineRule="auto"/>
      <w:jc w:val="left"/>
    </w:pPr>
    <w:rPr>
      <w:rFonts w:ascii="Helvetica" w:eastAsia="Times New Roman" w:hAnsi="Helvetica"/>
      <w:color w:val="882129"/>
      <w:sz w:val="27"/>
      <w:szCs w:val="27"/>
    </w:rPr>
  </w:style>
  <w:style w:type="paragraph" w:customStyle="1" w:styleId="p3">
    <w:name w:val="p3"/>
    <w:basedOn w:val="Normale"/>
    <w:rsid w:val="00F80620"/>
    <w:pPr>
      <w:suppressAutoHyphens w:val="0"/>
      <w:spacing w:after="0" w:line="240" w:lineRule="auto"/>
      <w:jc w:val="left"/>
    </w:pPr>
    <w:rPr>
      <w:rFonts w:ascii="Helvetica" w:eastAsia="Times New Roman" w:hAnsi="Helvetica"/>
      <w:color w:val="882129"/>
      <w:sz w:val="27"/>
      <w:szCs w:val="27"/>
    </w:rPr>
  </w:style>
  <w:style w:type="character" w:customStyle="1" w:styleId="s2">
    <w:name w:val="s2"/>
    <w:basedOn w:val="Carpredefinitoparagrafo"/>
    <w:rsid w:val="00F80620"/>
    <w:rPr>
      <w:rFonts w:ascii="Arial" w:hAnsi="Arial" w:cs="Arial" w:hint="default"/>
      <w:sz w:val="14"/>
      <w:szCs w:val="1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0620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F80620"/>
    <w:pPr>
      <w:numPr>
        <w:numId w:val="38"/>
      </w:numPr>
    </w:pPr>
  </w:style>
  <w:style w:type="numbering" w:customStyle="1" w:styleId="Elencocorrente2">
    <w:name w:val="Elenco corrente2"/>
    <w:uiPriority w:val="99"/>
    <w:rsid w:val="00F80620"/>
    <w:pPr>
      <w:numPr>
        <w:numId w:val="40"/>
      </w:numPr>
    </w:pPr>
  </w:style>
  <w:style w:type="table" w:styleId="Grigliatabellachiara">
    <w:name w:val="Grid Table Light"/>
    <w:basedOn w:val="Tabellanormale"/>
    <w:uiPriority w:val="40"/>
    <w:rsid w:val="00EC124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Sara Vitali</cp:lastModifiedBy>
  <cp:revision>34</cp:revision>
  <cp:lastPrinted>2024-11-10T23:19:00Z</cp:lastPrinted>
  <dcterms:created xsi:type="dcterms:W3CDTF">2024-12-02T22:43:00Z</dcterms:created>
  <dcterms:modified xsi:type="dcterms:W3CDTF">2026-10-14T11:58:00Z</dcterms:modified>
</cp:coreProperties>
</file>